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E570D0">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E570D0">
        <w:rPr>
          <w:rFonts w:ascii="Arial" w:hAnsi="Arial" w:cs="Arial"/>
          <w:sz w:val="22"/>
          <w:szCs w:val="22"/>
        </w:rPr>
        <w:t>May 2,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DF4D11">
        <w:rPr>
          <w:rFonts w:ascii="Arial" w:hAnsi="Arial" w:cs="Arial"/>
          <w:sz w:val="22"/>
          <w:szCs w:val="22"/>
        </w:rPr>
        <w:t>713, Reflectors for Delineators and Median Barrier</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Pr="00586034" w:rsidRDefault="00B66DE6" w:rsidP="00B66DE6">
      <w:pPr>
        <w:pStyle w:val="BodyText"/>
        <w:keepLines/>
        <w:tabs>
          <w:tab w:val="left" w:pos="1440"/>
          <w:tab w:val="left" w:pos="3600"/>
          <w:tab w:val="left" w:pos="4680"/>
        </w:tabs>
        <w:spacing w:after="0"/>
        <w:ind w:right="-187"/>
        <w:outlineLvl w:val="0"/>
        <w:rPr>
          <w:rFonts w:ascii="Arial" w:hAnsi="Arial" w:cs="Arial"/>
          <w:sz w:val="22"/>
          <w:szCs w:val="22"/>
        </w:rPr>
      </w:pPr>
    </w:p>
    <w:p w:rsidR="00DF4D11" w:rsidRDefault="00DF4D11" w:rsidP="00DF4D1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The attached document is a new standard special, Revision of Section </w:t>
      </w:r>
      <w:r w:rsidR="00E570D0">
        <w:rPr>
          <w:rFonts w:ascii="Arial" w:hAnsi="Arial" w:cs="Arial"/>
          <w:sz w:val="22"/>
          <w:szCs w:val="22"/>
        </w:rPr>
        <w:t>713</w:t>
      </w:r>
      <w:r>
        <w:rPr>
          <w:rFonts w:ascii="Arial" w:hAnsi="Arial" w:cs="Arial"/>
          <w:sz w:val="22"/>
          <w:szCs w:val="22"/>
        </w:rPr>
        <w:t xml:space="preserve">, Reflectors for Delineators and Median Barrier.  This new standard special is 1 page long.  It is to be used in projects having reflectors for delineators or median barrier.  The use of this standard special is required in projects advertised on or after May </w:t>
      </w:r>
      <w:r w:rsidR="00E570D0">
        <w:rPr>
          <w:rFonts w:ascii="Arial" w:hAnsi="Arial" w:cs="Arial"/>
          <w:sz w:val="22"/>
          <w:szCs w:val="22"/>
        </w:rPr>
        <w:t>30</w:t>
      </w:r>
      <w:r>
        <w:rPr>
          <w:rFonts w:ascii="Arial" w:hAnsi="Arial" w:cs="Arial"/>
          <w:sz w:val="22"/>
          <w:szCs w:val="22"/>
        </w:rPr>
        <w:t>, 2013.  You may use this in projects advertised before this date.</w:t>
      </w:r>
      <w:bookmarkStart w:id="1" w:name="_GoBack"/>
      <w:bookmarkEnd w:id="1"/>
    </w:p>
    <w:p w:rsidR="00DF4D11" w:rsidRDefault="00DF4D11" w:rsidP="00DF4D11">
      <w:pPr>
        <w:pStyle w:val="BodyText"/>
        <w:keepLines/>
        <w:tabs>
          <w:tab w:val="left" w:pos="1440"/>
          <w:tab w:val="left" w:pos="3600"/>
          <w:tab w:val="left" w:pos="4680"/>
        </w:tabs>
        <w:spacing w:after="0"/>
        <w:ind w:right="-187"/>
        <w:outlineLvl w:val="0"/>
        <w:rPr>
          <w:rFonts w:ascii="Arial" w:hAnsi="Arial" w:cs="Arial"/>
          <w:sz w:val="22"/>
          <w:szCs w:val="22"/>
        </w:rPr>
      </w:pPr>
    </w:p>
    <w:p w:rsidR="00DF4D11" w:rsidRPr="00586034" w:rsidRDefault="00DF4D11" w:rsidP="00DF4D1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This new standard special provision upgrades the reflector requirements to current industry standards.  In addition, it adds a new reflector color, blue.</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E570D0"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DF4D11"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DF4D11">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4244E3"/>
    <w:rsid w:val="00586034"/>
    <w:rsid w:val="00B66DE6"/>
    <w:rsid w:val="00BA34FD"/>
    <w:rsid w:val="00BB24D8"/>
    <w:rsid w:val="00CD6E99"/>
    <w:rsid w:val="00DF4D11"/>
    <w:rsid w:val="00E570D0"/>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1792</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4</cp:revision>
  <cp:lastPrinted>2000-05-24T15:27:00Z</cp:lastPrinted>
  <dcterms:created xsi:type="dcterms:W3CDTF">2013-04-24T23:13:00Z</dcterms:created>
  <dcterms:modified xsi:type="dcterms:W3CDTF">2013-04-30T21:09:00Z</dcterms:modified>
</cp:coreProperties>
</file>